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804C8" w:rsidRDefault="00E804C8" w:rsidP="00E804C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Pr="00CE36AF" w:rsidRDefault="0045407B" w:rsidP="00BA19F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приказа министерства образования Ставропольского края </w:t>
      </w:r>
      <w:r>
        <w:rPr>
          <w:rFonts w:ascii="Times New Roman" w:hAnsi="Times New Roman" w:cs="Times New Roman"/>
          <w:sz w:val="28"/>
          <w:szCs w:val="28"/>
        </w:rPr>
        <w:br/>
      </w:r>
      <w:r w:rsidR="00D1273F">
        <w:rPr>
          <w:rFonts w:ascii="Times New Roman" w:hAnsi="Times New Roman" w:cs="Times New Roman"/>
          <w:sz w:val="28"/>
          <w:szCs w:val="28"/>
        </w:rPr>
        <w:t>«</w:t>
      </w:r>
      <w:r w:rsidR="00BA19F5" w:rsidRPr="00BA19F5">
        <w:rPr>
          <w:rFonts w:ascii="Times New Roman" w:hAnsi="Times New Roman" w:cs="Times New Roman"/>
          <w:sz w:val="28"/>
          <w:szCs w:val="28"/>
        </w:rPr>
        <w:t xml:space="preserve">О внесении изменения в приложение 9 к административному регламенту предоставления министерством образования Ставропольского края государственной услуги «Аттестация педагогических работников организаций, осуществляющих образовательную деятельность и находящихся в ведении Ставропольского края, педагогических работников муниципальных и частных организаций, осуществляющих образовательную деятельность», утвержденному приказом министерства образования и молодежной политики Ставропольского края от 09 февраля 2015 года </w:t>
      </w:r>
      <w:r w:rsidR="00BA19F5">
        <w:rPr>
          <w:rFonts w:ascii="Times New Roman" w:hAnsi="Times New Roman" w:cs="Times New Roman"/>
          <w:sz w:val="28"/>
          <w:szCs w:val="28"/>
        </w:rPr>
        <w:br/>
      </w:r>
      <w:r w:rsidR="00BA19F5" w:rsidRPr="00BA19F5">
        <w:rPr>
          <w:rFonts w:ascii="Times New Roman" w:hAnsi="Times New Roman" w:cs="Times New Roman"/>
          <w:sz w:val="28"/>
          <w:szCs w:val="28"/>
        </w:rPr>
        <w:t>№ 131-пр</w:t>
      </w:r>
      <w:r w:rsidR="00D1273F" w:rsidRPr="00D1273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CE36AF" w:rsidRPr="00CE36AF" w:rsidRDefault="00CE36AF" w:rsidP="00E804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36AF" w:rsidRDefault="00CE36AF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6AF">
        <w:rPr>
          <w:rFonts w:ascii="Times New Roman" w:hAnsi="Times New Roman" w:cs="Times New Roman"/>
          <w:sz w:val="28"/>
          <w:szCs w:val="28"/>
        </w:rPr>
        <w:t xml:space="preserve">Дата начала и окончания приема заключений по результатам проведения независимой экспертизы: с </w:t>
      </w:r>
      <w:r w:rsidR="001C0507">
        <w:rPr>
          <w:rFonts w:ascii="Times New Roman" w:hAnsi="Times New Roman" w:cs="Times New Roman"/>
          <w:sz w:val="28"/>
          <w:szCs w:val="28"/>
        </w:rPr>
        <w:t>04</w:t>
      </w:r>
      <w:r w:rsidRPr="00CE36AF">
        <w:rPr>
          <w:rFonts w:ascii="Times New Roman" w:hAnsi="Times New Roman" w:cs="Times New Roman"/>
          <w:sz w:val="28"/>
          <w:szCs w:val="28"/>
        </w:rPr>
        <w:t xml:space="preserve"> </w:t>
      </w:r>
      <w:r w:rsidR="001C0507">
        <w:rPr>
          <w:rFonts w:ascii="Times New Roman" w:hAnsi="Times New Roman" w:cs="Times New Roman"/>
          <w:sz w:val="28"/>
          <w:szCs w:val="28"/>
        </w:rPr>
        <w:t>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45407B">
        <w:rPr>
          <w:rFonts w:ascii="Times New Roman" w:hAnsi="Times New Roman" w:cs="Times New Roman"/>
          <w:sz w:val="28"/>
          <w:szCs w:val="28"/>
        </w:rPr>
        <w:t>2</w:t>
      </w:r>
      <w:r w:rsidR="00D1273F">
        <w:rPr>
          <w:rFonts w:ascii="Times New Roman" w:hAnsi="Times New Roman" w:cs="Times New Roman"/>
          <w:sz w:val="28"/>
          <w:szCs w:val="28"/>
        </w:rPr>
        <w:t>2</w:t>
      </w:r>
      <w:r w:rsidRPr="00CE36A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C0507">
        <w:rPr>
          <w:rFonts w:ascii="Times New Roman" w:hAnsi="Times New Roman" w:cs="Times New Roman"/>
          <w:sz w:val="28"/>
          <w:szCs w:val="28"/>
        </w:rPr>
        <w:t>18 августа</w:t>
      </w:r>
      <w:r w:rsidRPr="00CE36AF">
        <w:rPr>
          <w:rFonts w:ascii="Times New Roman" w:hAnsi="Times New Roman" w:cs="Times New Roman"/>
          <w:sz w:val="28"/>
          <w:szCs w:val="28"/>
        </w:rPr>
        <w:t xml:space="preserve"> 20</w:t>
      </w:r>
      <w:r w:rsidR="0045407B">
        <w:rPr>
          <w:rFonts w:ascii="Times New Roman" w:hAnsi="Times New Roman" w:cs="Times New Roman"/>
          <w:sz w:val="28"/>
          <w:szCs w:val="28"/>
        </w:rPr>
        <w:t>2</w:t>
      </w:r>
      <w:r w:rsidR="00D1273F">
        <w:rPr>
          <w:rFonts w:ascii="Times New Roman" w:hAnsi="Times New Roman" w:cs="Times New Roman"/>
          <w:sz w:val="28"/>
          <w:szCs w:val="28"/>
        </w:rPr>
        <w:t>2</w:t>
      </w:r>
      <w:r w:rsidR="00C75339">
        <w:rPr>
          <w:rFonts w:ascii="Times New Roman" w:hAnsi="Times New Roman" w:cs="Times New Roman"/>
          <w:sz w:val="28"/>
          <w:szCs w:val="28"/>
        </w:rPr>
        <w:t xml:space="preserve"> года.</w:t>
      </w:r>
      <w:bookmarkStart w:id="0" w:name="_GoBack"/>
      <w:bookmarkEnd w:id="0"/>
    </w:p>
    <w:p w:rsidR="00CE36AF" w:rsidRDefault="00E804C8" w:rsidP="00E80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804C8">
        <w:rPr>
          <w:rFonts w:ascii="Times New Roman" w:hAnsi="Times New Roman" w:cs="Times New Roman"/>
          <w:sz w:val="28"/>
          <w:szCs w:val="28"/>
        </w:rPr>
        <w:t xml:space="preserve">пособы направления </w:t>
      </w:r>
      <w:r>
        <w:rPr>
          <w:rFonts w:ascii="Times New Roman" w:hAnsi="Times New Roman" w:cs="Times New Roman"/>
          <w:sz w:val="28"/>
          <w:szCs w:val="28"/>
        </w:rPr>
        <w:t>заключений по результатам проведения независимой экспертизы</w:t>
      </w:r>
      <w:r w:rsidR="00CE36AF" w:rsidRPr="00CE36AF">
        <w:rPr>
          <w:rFonts w:ascii="Times New Roman" w:hAnsi="Times New Roman" w:cs="Times New Roman"/>
          <w:sz w:val="28"/>
          <w:szCs w:val="28"/>
        </w:rPr>
        <w:t>:</w:t>
      </w:r>
    </w:p>
    <w:p w:rsidR="00661652" w:rsidRPr="00661652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письменном виде</w:t>
      </w:r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661652">
        <w:rPr>
          <w:rFonts w:ascii="Times New Roman" w:hAnsi="Times New Roman" w:cs="Times New Roman"/>
          <w:sz w:val="28"/>
          <w:szCs w:val="28"/>
        </w:rPr>
        <w:t xml:space="preserve"> 355003, город Ставрополь, улица Ломоносова, 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04C8" w:rsidRPr="00CE36AF" w:rsidRDefault="00661652" w:rsidP="00661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52">
        <w:rPr>
          <w:rFonts w:ascii="Times New Roman" w:hAnsi="Times New Roman" w:cs="Times New Roman"/>
          <w:sz w:val="28"/>
          <w:szCs w:val="28"/>
        </w:rPr>
        <w:t>в виде электронного документа с электронной цифровой подписью: info@stavminobr.ru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804C8" w:rsidRPr="00CE36AF" w:rsidSect="00E804C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6AF"/>
    <w:rsid w:val="001C0507"/>
    <w:rsid w:val="004319D5"/>
    <w:rsid w:val="0044089D"/>
    <w:rsid w:val="0045407B"/>
    <w:rsid w:val="00661652"/>
    <w:rsid w:val="00682BBE"/>
    <w:rsid w:val="00882A10"/>
    <w:rsid w:val="00BA19F5"/>
    <w:rsid w:val="00C75339"/>
    <w:rsid w:val="00CE36AF"/>
    <w:rsid w:val="00CF64EF"/>
    <w:rsid w:val="00D1273F"/>
    <w:rsid w:val="00E804C8"/>
    <w:rsid w:val="00F5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7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Подчернина Татьяна Владимировна</dc:creator>
  <cp:lastModifiedBy>Таисия Александровна Шатова</cp:lastModifiedBy>
  <cp:revision>14</cp:revision>
  <cp:lastPrinted>2022-06-15T07:36:00Z</cp:lastPrinted>
  <dcterms:created xsi:type="dcterms:W3CDTF">2019-04-22T09:06:00Z</dcterms:created>
  <dcterms:modified xsi:type="dcterms:W3CDTF">2022-08-04T13:06:00Z</dcterms:modified>
</cp:coreProperties>
</file>